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7732A0" w:rsidTr="005256E8">
        <w:tc>
          <w:tcPr>
            <w:tcW w:w="4414" w:type="dxa"/>
            <w:vAlign w:val="center"/>
          </w:tcPr>
          <w:p w:rsidR="007732A0" w:rsidRDefault="007732A0" w:rsidP="007732A0">
            <w:pPr>
              <w:rPr>
                <w:b/>
                <w:color w:val="2E74B5" w:themeColor="accent1" w:themeShade="BF"/>
              </w:rPr>
            </w:pPr>
            <w:r w:rsidRPr="007732A0">
              <w:rPr>
                <w:b/>
                <w:color w:val="2E74B5" w:themeColor="accent1" w:themeShade="BF"/>
              </w:rPr>
              <w:t>Fecha</w:t>
            </w:r>
            <w:r>
              <w:rPr>
                <w:b/>
                <w:color w:val="2E74B5" w:themeColor="accent1" w:themeShade="BF"/>
              </w:rPr>
              <w:t>:</w:t>
            </w:r>
          </w:p>
        </w:tc>
        <w:sdt>
          <w:sdtPr>
            <w:rPr>
              <w:b/>
              <w:color w:val="2E74B5" w:themeColor="accent1" w:themeShade="BF"/>
            </w:rPr>
            <w:id w:val="-1760366965"/>
            <w:placeholder>
              <w:docPart w:val="9811D67F404C4A03BBF52CAC74996F28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5079" w:type="dxa"/>
                <w:vAlign w:val="center"/>
              </w:tcPr>
              <w:p w:rsidR="007732A0" w:rsidRDefault="005256E8">
                <w:pPr>
                  <w:rPr>
                    <w:b/>
                    <w:color w:val="2E74B5" w:themeColor="accent1" w:themeShade="BF"/>
                  </w:rPr>
                </w:pPr>
                <w:r w:rsidRPr="00E8676B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732A0" w:rsidTr="005256E8">
        <w:tc>
          <w:tcPr>
            <w:tcW w:w="4414" w:type="dxa"/>
            <w:vAlign w:val="center"/>
          </w:tcPr>
          <w:p w:rsidR="007732A0" w:rsidRDefault="00652334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Solicitante </w:t>
            </w:r>
          </w:p>
        </w:tc>
        <w:tc>
          <w:tcPr>
            <w:tcW w:w="5079" w:type="dxa"/>
            <w:vAlign w:val="center"/>
          </w:tcPr>
          <w:p w:rsidR="007732A0" w:rsidRDefault="005256E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  <w:bookmarkEnd w:id="0"/>
          </w:p>
        </w:tc>
      </w:tr>
      <w:tr w:rsidR="00652334" w:rsidTr="005256E8">
        <w:tc>
          <w:tcPr>
            <w:tcW w:w="4414" w:type="dxa"/>
            <w:vAlign w:val="center"/>
          </w:tcPr>
          <w:p w:rsidR="00652334" w:rsidRDefault="00652334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Proceso o dependencia</w:t>
            </w:r>
          </w:p>
        </w:tc>
        <w:tc>
          <w:tcPr>
            <w:tcW w:w="5079" w:type="dxa"/>
            <w:vAlign w:val="center"/>
          </w:tcPr>
          <w:p w:rsidR="00652334" w:rsidRDefault="005256E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  <w:bookmarkEnd w:id="1"/>
          </w:p>
        </w:tc>
      </w:tr>
    </w:tbl>
    <w:p w:rsidR="007732A0" w:rsidRDefault="007732A0">
      <w:pPr>
        <w:rPr>
          <w:b/>
          <w:color w:val="2E74B5" w:themeColor="accent1" w:themeShade="BF"/>
        </w:rPr>
      </w:pPr>
    </w:p>
    <w:tbl>
      <w:tblPr>
        <w:tblStyle w:val="Tablaconcuadrcula"/>
        <w:tblpPr w:leftFromText="141" w:rightFromText="141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022D" w:rsidTr="007732A0">
        <w:tc>
          <w:tcPr>
            <w:tcW w:w="4414" w:type="dxa"/>
          </w:tcPr>
          <w:p w:rsidR="000D022D" w:rsidRPr="00A92C5E" w:rsidRDefault="00BA7424" w:rsidP="007732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Nombre del Proyecto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BA7424" w:rsidTr="007732A0">
        <w:tc>
          <w:tcPr>
            <w:tcW w:w="4414" w:type="dxa"/>
          </w:tcPr>
          <w:p w:rsidR="00BA7424" w:rsidRPr="00A92C5E" w:rsidRDefault="00BA7424" w:rsidP="007732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Objetivo del Proyecto</w:t>
            </w:r>
          </w:p>
        </w:tc>
        <w:tc>
          <w:tcPr>
            <w:tcW w:w="4414" w:type="dxa"/>
          </w:tcPr>
          <w:p w:rsidR="00BA7424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BA7424" w:rsidTr="007732A0">
        <w:tc>
          <w:tcPr>
            <w:tcW w:w="4414" w:type="dxa"/>
          </w:tcPr>
          <w:p w:rsidR="00BA7424" w:rsidRPr="00A92C5E" w:rsidRDefault="00BA7424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Eje estratégico</w:t>
            </w:r>
          </w:p>
        </w:tc>
        <w:tc>
          <w:tcPr>
            <w:tcW w:w="4414" w:type="dxa"/>
          </w:tcPr>
          <w:p w:rsidR="00BA7424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Objetivo estratégico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Componente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Programa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 xml:space="preserve">Meta de Producto 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Meta de Resultado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E731CD" w:rsidRPr="007732A0" w:rsidRDefault="00652334" w:rsidP="00E731CD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Datos Generales del Proyecto</w:t>
      </w:r>
    </w:p>
    <w:p w:rsid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E731CD" w:rsidRPr="007732A0" w:rsidRDefault="00652334" w:rsidP="00E731CD">
      <w:pPr>
        <w:pStyle w:val="Prrafodelista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Solicitud de Modificación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52334" w:rsidTr="00EE2F95">
        <w:tc>
          <w:tcPr>
            <w:tcW w:w="9067" w:type="dxa"/>
          </w:tcPr>
          <w:p w:rsidR="00652334" w:rsidRDefault="005256E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0D3C7A" w:rsidRPr="007732A0" w:rsidRDefault="000D3C7A">
      <w:pPr>
        <w:rPr>
          <w:b/>
          <w:color w:val="2E74B5" w:themeColor="accent1" w:themeShade="BF"/>
        </w:rPr>
      </w:pPr>
    </w:p>
    <w:p w:rsidR="000D3C7A" w:rsidRDefault="00652334" w:rsidP="000D3C7A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Justificación de la modificación (Detallar ítems a modificar ej: cronograma, metas y recursos)</w:t>
      </w:r>
    </w:p>
    <w:p w:rsidR="00652334" w:rsidRPr="00652334" w:rsidRDefault="005256E8" w:rsidP="00EE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b/>
          <w:color w:val="2E74B5" w:themeColor="accent1" w:themeShade="BF"/>
        </w:rPr>
        <w:instrText xml:space="preserve"> FORMTEXT </w:instrText>
      </w:r>
      <w:r>
        <w:rPr>
          <w:b/>
          <w:color w:val="2E74B5" w:themeColor="accent1" w:themeShade="BF"/>
        </w:rPr>
      </w:r>
      <w:r>
        <w:rPr>
          <w:b/>
          <w:color w:val="2E74B5" w:themeColor="accent1" w:themeShade="BF"/>
        </w:rPr>
        <w:fldChar w:fldCharType="separate"/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color w:val="2E74B5" w:themeColor="accent1" w:themeShade="BF"/>
        </w:rPr>
        <w:fldChar w:fldCharType="end"/>
      </w:r>
    </w:p>
    <w:p w:rsidR="003518DF" w:rsidRDefault="003518DF" w:rsidP="00835F6B">
      <w:pPr>
        <w:pStyle w:val="TableParagraph"/>
        <w:ind w:left="107" w:right="97"/>
        <w:jc w:val="both"/>
        <w:rPr>
          <w:b/>
          <w:color w:val="2E74B5" w:themeColor="accent1" w:themeShade="BF"/>
          <w:sz w:val="24"/>
        </w:rPr>
      </w:pPr>
      <w:r w:rsidRPr="003518DF">
        <w:rPr>
          <w:b/>
          <w:color w:val="2E74B5" w:themeColor="accent1" w:themeShade="BF"/>
          <w:sz w:val="24"/>
        </w:rPr>
        <w:t xml:space="preserve">El órgano Técnico </w:t>
      </w:r>
      <w:r>
        <w:rPr>
          <w:b/>
          <w:color w:val="2E74B5" w:themeColor="accent1" w:themeShade="BF"/>
          <w:sz w:val="24"/>
        </w:rPr>
        <w:t xml:space="preserve">una vez revisada y evaluado </w:t>
      </w:r>
      <w:r w:rsidR="00652334">
        <w:rPr>
          <w:b/>
          <w:color w:val="2E74B5" w:themeColor="accent1" w:themeShade="BF"/>
          <w:sz w:val="24"/>
        </w:rPr>
        <w:t>la solicitud de modificación pre</w:t>
      </w:r>
      <w:r w:rsidR="005256E8">
        <w:rPr>
          <w:b/>
          <w:color w:val="2E74B5" w:themeColor="accent1" w:themeShade="BF"/>
          <w:sz w:val="24"/>
        </w:rPr>
        <w:t>s</w:t>
      </w:r>
      <w:r w:rsidR="00652334">
        <w:rPr>
          <w:b/>
          <w:color w:val="2E74B5" w:themeColor="accent1" w:themeShade="BF"/>
          <w:sz w:val="24"/>
        </w:rPr>
        <w:t>entada</w:t>
      </w:r>
      <w:r>
        <w:rPr>
          <w:b/>
          <w:color w:val="2E74B5" w:themeColor="accent1" w:themeShade="BF"/>
          <w:sz w:val="24"/>
        </w:rPr>
        <w:t xml:space="preserve">, </w:t>
      </w:r>
      <w:r w:rsidR="00A92C5E">
        <w:rPr>
          <w:b/>
          <w:color w:val="2E74B5" w:themeColor="accent1" w:themeShade="BF"/>
          <w:sz w:val="24"/>
        </w:rPr>
        <w:t xml:space="preserve">el día </w:t>
      </w:r>
      <w:r w:rsidR="00EE2F95">
        <w:rPr>
          <w:b/>
          <w:color w:val="2E74B5" w:themeColor="accent1" w:theme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2F95">
        <w:rPr>
          <w:b/>
          <w:color w:val="2E74B5" w:themeColor="accent1" w:themeShade="BF"/>
        </w:rPr>
        <w:instrText xml:space="preserve"> FORMTEXT </w:instrText>
      </w:r>
      <w:r w:rsidR="00EE2F95">
        <w:rPr>
          <w:b/>
          <w:color w:val="2E74B5" w:themeColor="accent1" w:themeShade="BF"/>
        </w:rPr>
      </w:r>
      <w:r w:rsidR="00EE2F95">
        <w:rPr>
          <w:b/>
          <w:color w:val="2E74B5" w:themeColor="accent1" w:themeShade="BF"/>
        </w:rPr>
        <w:fldChar w:fldCharType="separate"/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color w:val="2E74B5" w:themeColor="accent1" w:themeShade="BF"/>
        </w:rPr>
        <w:fldChar w:fldCharType="end"/>
      </w:r>
      <w:r w:rsidR="00A92C5E">
        <w:rPr>
          <w:b/>
          <w:color w:val="2E74B5" w:themeColor="accent1" w:themeShade="BF"/>
          <w:sz w:val="24"/>
        </w:rPr>
        <w:t xml:space="preserve"> del mes</w:t>
      </w:r>
      <w:r w:rsidR="00EE2F95">
        <w:rPr>
          <w:b/>
          <w:color w:val="2E74B5" w:themeColor="accent1" w:themeShade="BF"/>
          <w:sz w:val="24"/>
        </w:rPr>
        <w:t xml:space="preserve"> </w:t>
      </w:r>
      <w:r w:rsidR="00EE2F95">
        <w:rPr>
          <w:b/>
          <w:color w:val="2E74B5" w:themeColor="accent1" w:theme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2F95">
        <w:rPr>
          <w:b/>
          <w:color w:val="2E74B5" w:themeColor="accent1" w:themeShade="BF"/>
        </w:rPr>
        <w:instrText xml:space="preserve"> FORMTEXT </w:instrText>
      </w:r>
      <w:r w:rsidR="00EE2F95">
        <w:rPr>
          <w:b/>
          <w:color w:val="2E74B5" w:themeColor="accent1" w:themeShade="BF"/>
        </w:rPr>
      </w:r>
      <w:r w:rsidR="00EE2F95">
        <w:rPr>
          <w:b/>
          <w:color w:val="2E74B5" w:themeColor="accent1" w:themeShade="BF"/>
        </w:rPr>
        <w:fldChar w:fldCharType="separate"/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color w:val="2E74B5" w:themeColor="accent1" w:themeShade="BF"/>
        </w:rPr>
        <w:fldChar w:fldCharType="end"/>
      </w:r>
      <w:r w:rsidR="00A92C5E">
        <w:rPr>
          <w:b/>
          <w:color w:val="2E74B5" w:themeColor="accent1" w:themeShade="BF"/>
          <w:sz w:val="24"/>
        </w:rPr>
        <w:t xml:space="preserve"> del año </w:t>
      </w:r>
      <w:r w:rsidR="00EE2F95">
        <w:rPr>
          <w:b/>
          <w:color w:val="2E74B5" w:themeColor="accent1" w:theme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2F95">
        <w:rPr>
          <w:b/>
          <w:color w:val="2E74B5" w:themeColor="accent1" w:themeShade="BF"/>
        </w:rPr>
        <w:instrText xml:space="preserve"> FORMTEXT </w:instrText>
      </w:r>
      <w:r w:rsidR="00EE2F95">
        <w:rPr>
          <w:b/>
          <w:color w:val="2E74B5" w:themeColor="accent1" w:themeShade="BF"/>
        </w:rPr>
      </w:r>
      <w:r w:rsidR="00EE2F95">
        <w:rPr>
          <w:b/>
          <w:color w:val="2E74B5" w:themeColor="accent1" w:themeShade="BF"/>
        </w:rPr>
        <w:fldChar w:fldCharType="separate"/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color w:val="2E74B5" w:themeColor="accent1" w:themeShade="BF"/>
        </w:rPr>
        <w:fldChar w:fldCharType="end"/>
      </w:r>
      <w:r w:rsidR="00A92C5E">
        <w:rPr>
          <w:b/>
          <w:color w:val="2E74B5" w:themeColor="accent1" w:themeShade="BF"/>
          <w:sz w:val="24"/>
        </w:rPr>
        <w:t xml:space="preserve">, </w:t>
      </w:r>
      <w:r w:rsidR="00835F6B">
        <w:rPr>
          <w:b/>
          <w:color w:val="2E74B5" w:themeColor="accent1" w:themeShade="BF"/>
          <w:sz w:val="24"/>
        </w:rPr>
        <w:t>decide:</w:t>
      </w:r>
    </w:p>
    <w:p w:rsidR="00835F6B" w:rsidRDefault="00835F6B" w:rsidP="00835F6B">
      <w:pPr>
        <w:pStyle w:val="TableParagraph"/>
        <w:ind w:left="107" w:right="97"/>
        <w:jc w:val="both"/>
        <w:rPr>
          <w:b/>
          <w:color w:val="2E74B5" w:themeColor="accent1" w:themeShade="BF"/>
          <w:sz w:val="24"/>
        </w:rPr>
      </w:pPr>
    </w:p>
    <w:p w:rsidR="00835F6B" w:rsidRPr="003518DF" w:rsidRDefault="00835F6B" w:rsidP="00835F6B">
      <w:pPr>
        <w:pStyle w:val="TableParagraph"/>
        <w:ind w:left="107" w:right="97"/>
        <w:jc w:val="both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Aprobar</w:t>
      </w:r>
      <w:r w:rsidR="005256E8" w:rsidRPr="005256E8">
        <w:rPr>
          <w:b/>
          <w:color w:val="2E74B5" w:themeColor="accent1" w:themeShade="BF"/>
          <w:sz w:val="28"/>
        </w:rPr>
        <w:t xml:space="preserve">:     </w:t>
      </w:r>
      <w:sdt>
        <w:sdtPr>
          <w:rPr>
            <w:b/>
            <w:color w:val="2E74B5" w:themeColor="accent1" w:themeShade="BF"/>
            <w:sz w:val="36"/>
          </w:rPr>
          <w:id w:val="-34632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6E8" w:rsidRPr="005256E8">
            <w:rPr>
              <w:rFonts w:ascii="MS Gothic" w:eastAsia="MS Gothic" w:hAnsi="MS Gothic" w:hint="eastAsia"/>
              <w:b/>
              <w:color w:val="2E74B5" w:themeColor="accent1" w:themeShade="BF"/>
              <w:sz w:val="36"/>
            </w:rPr>
            <w:t>☐</w:t>
          </w:r>
        </w:sdtContent>
      </w:sdt>
      <w:r w:rsidR="005256E8" w:rsidRPr="005256E8">
        <w:rPr>
          <w:b/>
          <w:color w:val="2E74B5" w:themeColor="accent1" w:themeShade="BF"/>
          <w:sz w:val="28"/>
        </w:rPr>
        <w:t xml:space="preserve">     </w:t>
      </w:r>
      <w:r w:rsidR="005256E8" w:rsidRPr="005256E8">
        <w:rPr>
          <w:b/>
          <w:color w:val="2E74B5" w:themeColor="accent1" w:themeShade="BF"/>
          <w:sz w:val="28"/>
        </w:rPr>
        <w:tab/>
      </w:r>
      <w:r w:rsidR="005256E8"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  <w:t>Negar</w:t>
      </w:r>
      <w:r w:rsidR="005256E8">
        <w:rPr>
          <w:b/>
          <w:color w:val="2E74B5" w:themeColor="accent1" w:themeShade="BF"/>
          <w:sz w:val="24"/>
        </w:rPr>
        <w:t>:</w:t>
      </w:r>
      <w:r>
        <w:rPr>
          <w:b/>
          <w:color w:val="2E74B5" w:themeColor="accent1" w:themeShade="BF"/>
          <w:sz w:val="24"/>
        </w:rPr>
        <w:t xml:space="preserve"> </w:t>
      </w:r>
      <w:sdt>
        <w:sdtPr>
          <w:rPr>
            <w:b/>
            <w:color w:val="2E74B5" w:themeColor="accent1" w:themeShade="BF"/>
            <w:sz w:val="36"/>
          </w:rPr>
          <w:id w:val="-171972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547">
            <w:rPr>
              <w:rFonts w:ascii="MS Gothic" w:eastAsia="MS Gothic" w:hAnsi="MS Gothic" w:hint="eastAsia"/>
              <w:b/>
              <w:color w:val="2E74B5" w:themeColor="accent1" w:themeShade="BF"/>
              <w:sz w:val="36"/>
            </w:rPr>
            <w:t>☐</w:t>
          </w:r>
        </w:sdtContent>
      </w:sdt>
      <w:r w:rsidR="005256E8" w:rsidRPr="005256E8">
        <w:rPr>
          <w:b/>
          <w:color w:val="2E74B5" w:themeColor="accent1" w:themeShade="BF"/>
          <w:sz w:val="28"/>
        </w:rPr>
        <w:t xml:space="preserve">     </w:t>
      </w:r>
    </w:p>
    <w:p w:rsidR="00E731CD" w:rsidRDefault="00E731CD"/>
    <w:tbl>
      <w:tblPr>
        <w:tblStyle w:val="Tablaconcuadrcula"/>
        <w:tblW w:w="8877" w:type="dxa"/>
        <w:tblLook w:val="04A0" w:firstRow="1" w:lastRow="0" w:firstColumn="1" w:lastColumn="0" w:noHBand="0" w:noVBand="1"/>
      </w:tblPr>
      <w:tblGrid>
        <w:gridCol w:w="8877"/>
      </w:tblGrid>
      <w:tr w:rsidR="00835F6B" w:rsidTr="005256E8">
        <w:trPr>
          <w:trHeight w:val="473"/>
        </w:trPr>
        <w:tc>
          <w:tcPr>
            <w:tcW w:w="8877" w:type="dxa"/>
          </w:tcPr>
          <w:p w:rsidR="00A92C5E" w:rsidRDefault="00A92C5E">
            <w:pPr>
              <w:rPr>
                <w:b/>
                <w:color w:val="2E74B5" w:themeColor="accent1" w:themeShade="BF"/>
                <w:sz w:val="24"/>
              </w:rPr>
            </w:pPr>
            <w:r w:rsidRPr="00A92C5E">
              <w:rPr>
                <w:b/>
                <w:color w:val="2E74B5" w:themeColor="accent1" w:themeShade="BF"/>
                <w:sz w:val="24"/>
              </w:rPr>
              <w:t>Observaciones:</w:t>
            </w:r>
            <w:r w:rsidR="005256E8">
              <w:rPr>
                <w:b/>
                <w:color w:val="2E74B5" w:themeColor="accent1" w:themeShade="BF"/>
                <w:sz w:val="24"/>
              </w:rPr>
              <w:t xml:space="preserve"> </w:t>
            </w:r>
            <w:r w:rsidR="005256E8"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256E8">
              <w:rPr>
                <w:b/>
                <w:color w:val="2E74B5" w:themeColor="accent1" w:themeShade="BF"/>
              </w:rPr>
              <w:instrText xml:space="preserve"> FORMTEXT </w:instrText>
            </w:r>
            <w:r w:rsidR="005256E8">
              <w:rPr>
                <w:b/>
                <w:color w:val="2E74B5" w:themeColor="accent1" w:themeShade="BF"/>
              </w:rPr>
            </w:r>
            <w:r w:rsidR="005256E8">
              <w:rPr>
                <w:b/>
                <w:color w:val="2E74B5" w:themeColor="accent1" w:themeShade="BF"/>
              </w:rPr>
              <w:fldChar w:fldCharType="separate"/>
            </w:r>
            <w:bookmarkStart w:id="2" w:name="_GoBack"/>
            <w:bookmarkEnd w:id="2"/>
            <w:r w:rsidR="005256E8">
              <w:rPr>
                <w:b/>
                <w:noProof/>
                <w:color w:val="2E74B5" w:themeColor="accent1" w:themeShade="BF"/>
              </w:rPr>
              <w:t> </w:t>
            </w:r>
            <w:r w:rsidR="005256E8">
              <w:rPr>
                <w:b/>
                <w:noProof/>
                <w:color w:val="2E74B5" w:themeColor="accent1" w:themeShade="BF"/>
              </w:rPr>
              <w:t> </w:t>
            </w:r>
            <w:r w:rsidR="005256E8">
              <w:rPr>
                <w:b/>
                <w:noProof/>
                <w:color w:val="2E74B5" w:themeColor="accent1" w:themeShade="BF"/>
              </w:rPr>
              <w:t> </w:t>
            </w:r>
            <w:r w:rsidR="005256E8">
              <w:rPr>
                <w:b/>
                <w:noProof/>
                <w:color w:val="2E74B5" w:themeColor="accent1" w:themeShade="BF"/>
              </w:rPr>
              <w:t> </w:t>
            </w:r>
            <w:r w:rsidR="005256E8">
              <w:rPr>
                <w:b/>
                <w:noProof/>
                <w:color w:val="2E74B5" w:themeColor="accent1" w:themeShade="BF"/>
              </w:rPr>
              <w:t> </w:t>
            </w:r>
            <w:r w:rsidR="005256E8"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835F6B" w:rsidRDefault="00835F6B">
      <w:pPr>
        <w:rPr>
          <w:b/>
          <w:color w:val="2E74B5" w:themeColor="accent1" w:themeShade="BF"/>
          <w:sz w:val="24"/>
        </w:rPr>
      </w:pPr>
    </w:p>
    <w:p w:rsidR="00D87864" w:rsidRDefault="00D87864" w:rsidP="00D87864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 xml:space="preserve">Firma:  </w:t>
      </w:r>
    </w:p>
    <w:p w:rsidR="005256E8" w:rsidRPr="00835F6B" w:rsidRDefault="00EE2F95" w:rsidP="00D87864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_________________________</w:t>
      </w:r>
    </w:p>
    <w:sectPr w:rsidR="005256E8" w:rsidRPr="00835F6B" w:rsidSect="00EE2F95">
      <w:headerReference w:type="default" r:id="rId8"/>
      <w:footerReference w:type="default" r:id="rId9"/>
      <w:pgSz w:w="12240" w:h="15840"/>
      <w:pgMar w:top="1417" w:right="1467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E8" w:rsidRDefault="005256E8" w:rsidP="00E731CD">
      <w:pPr>
        <w:spacing w:after="0" w:line="240" w:lineRule="auto"/>
      </w:pPr>
      <w:r>
        <w:separator/>
      </w:r>
    </w:p>
  </w:endnote>
  <w:endnote w:type="continuationSeparator" w:id="0">
    <w:p w:rsidR="005256E8" w:rsidRDefault="005256E8" w:rsidP="00E7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E8" w:rsidRDefault="005256E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-265430</wp:posOffset>
          </wp:positionV>
          <wp:extent cx="806400" cy="5400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E8" w:rsidRDefault="005256E8" w:rsidP="00E731CD">
      <w:pPr>
        <w:spacing w:after="0" w:line="240" w:lineRule="auto"/>
      </w:pPr>
      <w:r>
        <w:separator/>
      </w:r>
    </w:p>
  </w:footnote>
  <w:footnote w:type="continuationSeparator" w:id="0">
    <w:p w:rsidR="005256E8" w:rsidRDefault="005256E8" w:rsidP="00E7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4422"/>
      <w:gridCol w:w="1603"/>
      <w:gridCol w:w="1922"/>
    </w:tblGrid>
    <w:tr w:rsidR="005256E8" w:rsidRPr="00802B53" w:rsidTr="000D022D">
      <w:trPr>
        <w:cantSplit/>
        <w:trHeight w:val="229"/>
      </w:trPr>
      <w:tc>
        <w:tcPr>
          <w:tcW w:w="1666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5256E8" w:rsidRDefault="005256E8" w:rsidP="000D022D">
          <w:pPr>
            <w:widowControl w:val="0"/>
            <w:autoSpaceDE w:val="0"/>
            <w:autoSpaceDN w:val="0"/>
            <w:adjustRightInd w:val="0"/>
            <w:rPr>
              <w:rFonts w:ascii="Helvetica" w:hAnsi="Helvetica" w:cs="Helvetica"/>
              <w:szCs w:val="24"/>
              <w:lang w:val="en-US"/>
            </w:rPr>
          </w:pPr>
          <w:r>
            <w:rPr>
              <w:rFonts w:ascii="Helvetica" w:hAnsi="Helvetica" w:cs="Helvetica"/>
              <w:noProof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-60325</wp:posOffset>
                </wp:positionV>
                <wp:extent cx="833120" cy="1287780"/>
                <wp:effectExtent l="0" t="0" r="5080" b="762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120" cy="1287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6025" w:type="dxa"/>
          <w:gridSpan w:val="2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TIPO DE DOCUMENTO:</w:t>
          </w:r>
        </w:p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FORMATO</w:t>
          </w:r>
        </w:p>
      </w:tc>
      <w:tc>
        <w:tcPr>
          <w:tcW w:w="1922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 xml:space="preserve">VERSIÓN No. </w:t>
          </w:r>
          <w:r>
            <w:rPr>
              <w:b/>
              <w:sz w:val="16"/>
              <w:szCs w:val="16"/>
            </w:rPr>
            <w:t>1</w:t>
          </w:r>
        </w:p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5256E8" w:rsidRPr="00802B53" w:rsidTr="000D022D">
      <w:trPr>
        <w:cantSplit/>
        <w:trHeight w:val="59"/>
      </w:trPr>
      <w:tc>
        <w:tcPr>
          <w:tcW w:w="1666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5256E8" w:rsidRPr="00802B53" w:rsidRDefault="005256E8" w:rsidP="000D022D">
          <w:pPr>
            <w:pStyle w:val="Encabezado"/>
            <w:rPr>
              <w:noProof/>
              <w:sz w:val="16"/>
              <w:szCs w:val="16"/>
            </w:rPr>
          </w:pPr>
        </w:p>
      </w:tc>
      <w:tc>
        <w:tcPr>
          <w:tcW w:w="6025" w:type="dxa"/>
          <w:gridSpan w:val="2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PROCEDIMIENTO</w:t>
          </w:r>
          <w:r w:rsidRPr="00802B53">
            <w:rPr>
              <w:b/>
              <w:sz w:val="16"/>
              <w:szCs w:val="16"/>
            </w:rPr>
            <w:t xml:space="preserve">:        </w:t>
          </w:r>
        </w:p>
        <w:p w:rsidR="005256E8" w:rsidRDefault="005256E8" w:rsidP="000D022D">
          <w:pPr>
            <w:pStyle w:val="Encabezado"/>
            <w:jc w:val="center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MANEJO Y ADMINISTRACIÓN DE </w:t>
          </w:r>
        </w:p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BANCO DE PROGRAMAS Y PROYECTOS DE INVERSIÓN</w:t>
          </w:r>
        </w:p>
      </w:tc>
      <w:tc>
        <w:tcPr>
          <w:tcW w:w="1922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5256E8" w:rsidRPr="00802B53" w:rsidTr="000D022D">
      <w:trPr>
        <w:cantSplit/>
        <w:trHeight w:val="201"/>
      </w:trPr>
      <w:tc>
        <w:tcPr>
          <w:tcW w:w="1666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422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TITULO:</w:t>
          </w:r>
        </w:p>
        <w:p w:rsidR="005256E8" w:rsidRPr="00802B53" w:rsidRDefault="005256E8" w:rsidP="000D022D">
          <w:pPr>
            <w:pStyle w:val="Encabezado"/>
            <w:rPr>
              <w:sz w:val="4"/>
              <w:szCs w:val="16"/>
            </w:rPr>
          </w:pPr>
        </w:p>
        <w:p w:rsidR="005256E8" w:rsidRPr="00802B53" w:rsidRDefault="005256E8" w:rsidP="00BA7424">
          <w:pPr>
            <w:pStyle w:val="Encabezado"/>
            <w:jc w:val="center"/>
            <w:rPr>
              <w:sz w:val="16"/>
              <w:szCs w:val="16"/>
            </w:rPr>
          </w:pPr>
          <w:r w:rsidRPr="00D64901">
            <w:rPr>
              <w:rFonts w:cs="Arial"/>
              <w:sz w:val="18"/>
              <w:szCs w:val="16"/>
            </w:rPr>
            <w:t xml:space="preserve">FICHA </w:t>
          </w:r>
          <w:r>
            <w:rPr>
              <w:rFonts w:cs="Arial"/>
              <w:sz w:val="18"/>
              <w:szCs w:val="16"/>
            </w:rPr>
            <w:t>DE SOLICITUD DE MODIFICACIONES</w:t>
          </w:r>
        </w:p>
      </w:tc>
      <w:tc>
        <w:tcPr>
          <w:tcW w:w="1602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CÓDIGO:</w:t>
          </w:r>
        </w:p>
        <w:p w:rsidR="005256E8" w:rsidRPr="00802B53" w:rsidRDefault="005256E8" w:rsidP="000D022D">
          <w:pPr>
            <w:pStyle w:val="Encabezado"/>
            <w:rPr>
              <w:sz w:val="4"/>
              <w:szCs w:val="4"/>
            </w:rPr>
          </w:pPr>
        </w:p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color w:val="000080"/>
            </w:rPr>
            <w:t>PE-GE-2.2-FOR-45</w:t>
          </w:r>
        </w:p>
      </w:tc>
      <w:tc>
        <w:tcPr>
          <w:tcW w:w="1922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</w:tcPr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VIGENTE A PARTIR DE:</w:t>
          </w:r>
        </w:p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25-03-2020</w:t>
          </w:r>
        </w:p>
      </w:tc>
    </w:tr>
    <w:tr w:rsidR="005256E8" w:rsidRPr="00802B53" w:rsidTr="000D022D">
      <w:trPr>
        <w:cantSplit/>
        <w:trHeight w:val="59"/>
      </w:trPr>
      <w:tc>
        <w:tcPr>
          <w:tcW w:w="1666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422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602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922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000090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  <w:r w:rsidRPr="00802B53">
            <w:rPr>
              <w:sz w:val="16"/>
              <w:szCs w:val="16"/>
            </w:rPr>
            <w:t xml:space="preserve">Página </w:t>
          </w:r>
          <w:r w:rsidRPr="00802B53">
            <w:rPr>
              <w:b/>
              <w:bCs/>
              <w:sz w:val="16"/>
              <w:szCs w:val="16"/>
            </w:rPr>
            <w:fldChar w:fldCharType="begin"/>
          </w:r>
          <w:r w:rsidRPr="00802B53">
            <w:rPr>
              <w:b/>
              <w:bCs/>
              <w:sz w:val="16"/>
              <w:szCs w:val="16"/>
            </w:rPr>
            <w:instrText>PAGE</w:instrText>
          </w:r>
          <w:r w:rsidRPr="00802B53">
            <w:rPr>
              <w:b/>
              <w:bCs/>
              <w:sz w:val="16"/>
              <w:szCs w:val="16"/>
            </w:rPr>
            <w:fldChar w:fldCharType="separate"/>
          </w:r>
          <w:r w:rsidR="00727547">
            <w:rPr>
              <w:b/>
              <w:bCs/>
              <w:noProof/>
              <w:sz w:val="16"/>
              <w:szCs w:val="16"/>
            </w:rPr>
            <w:t>1</w:t>
          </w:r>
          <w:r w:rsidRPr="00802B53">
            <w:rPr>
              <w:b/>
              <w:bCs/>
              <w:sz w:val="16"/>
              <w:szCs w:val="16"/>
            </w:rPr>
            <w:fldChar w:fldCharType="end"/>
          </w:r>
          <w:r w:rsidRPr="00802B53">
            <w:rPr>
              <w:sz w:val="16"/>
              <w:szCs w:val="16"/>
            </w:rPr>
            <w:t xml:space="preserve"> </w:t>
          </w:r>
        </w:p>
      </w:tc>
    </w:tr>
  </w:tbl>
  <w:p w:rsidR="005256E8" w:rsidRDefault="005256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2357"/>
    <w:multiLevelType w:val="hybridMultilevel"/>
    <w:tmpl w:val="E45C5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50D6"/>
    <w:multiLevelType w:val="hybridMultilevel"/>
    <w:tmpl w:val="DA42B860"/>
    <w:lvl w:ilvl="0" w:tplc="9A5075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327"/>
    <w:multiLevelType w:val="hybridMultilevel"/>
    <w:tmpl w:val="ED9AE3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B5F85"/>
    <w:multiLevelType w:val="hybridMultilevel"/>
    <w:tmpl w:val="90AC78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4D41"/>
    <w:multiLevelType w:val="hybridMultilevel"/>
    <w:tmpl w:val="066E141E"/>
    <w:lvl w:ilvl="0" w:tplc="9A5075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lNEMdZJtVN2wxT1GmuXahsCAV1ayhffX/mTuygEL6Jd2Lfxt7Ix1X01leIrsdK7iCuajBOyZOVFsCdrEZt/Aw==" w:salt="4XpMFIFTfY7DrylAH7IYA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CD"/>
    <w:rsid w:val="000D022D"/>
    <w:rsid w:val="000D3C7A"/>
    <w:rsid w:val="001542E3"/>
    <w:rsid w:val="003373E8"/>
    <w:rsid w:val="003518DF"/>
    <w:rsid w:val="00363908"/>
    <w:rsid w:val="004748F6"/>
    <w:rsid w:val="005256E8"/>
    <w:rsid w:val="005A5C2E"/>
    <w:rsid w:val="00652334"/>
    <w:rsid w:val="00674E55"/>
    <w:rsid w:val="006D468D"/>
    <w:rsid w:val="006F7E43"/>
    <w:rsid w:val="00727547"/>
    <w:rsid w:val="007732A0"/>
    <w:rsid w:val="00835F6B"/>
    <w:rsid w:val="00887E01"/>
    <w:rsid w:val="008C391F"/>
    <w:rsid w:val="009F7D6F"/>
    <w:rsid w:val="00A92C5E"/>
    <w:rsid w:val="00A940F4"/>
    <w:rsid w:val="00AC0CBF"/>
    <w:rsid w:val="00BA7424"/>
    <w:rsid w:val="00BC465D"/>
    <w:rsid w:val="00D87864"/>
    <w:rsid w:val="00E731CD"/>
    <w:rsid w:val="00E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0811884F-B452-49FD-8BAB-A76DA36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1CD"/>
  </w:style>
  <w:style w:type="paragraph" w:styleId="Piedepgina">
    <w:name w:val="footer"/>
    <w:basedOn w:val="Normal"/>
    <w:link w:val="Piedepgina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1CD"/>
  </w:style>
  <w:style w:type="paragraph" w:styleId="Prrafodelista">
    <w:name w:val="List Paragraph"/>
    <w:basedOn w:val="Normal"/>
    <w:uiPriority w:val="34"/>
    <w:qFormat/>
    <w:rsid w:val="00E731C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E731CD"/>
    <w:pPr>
      <w:autoSpaceDE w:val="0"/>
      <w:autoSpaceDN w:val="0"/>
      <w:adjustRightInd w:val="0"/>
      <w:spacing w:after="0" w:line="161" w:lineRule="atLeast"/>
    </w:pPr>
    <w:rPr>
      <w:rFonts w:ascii="Merriweather" w:hAnsi="Merriweather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18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character" w:styleId="Textodelmarcadordeposicin">
    <w:name w:val="Placeholder Text"/>
    <w:basedOn w:val="Fuentedeprrafopredeter"/>
    <w:uiPriority w:val="99"/>
    <w:semiHidden/>
    <w:rsid w:val="00525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11D67F404C4A03BBF52CAC7499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5161-AD9D-4E5E-B515-96D8B16785D9}"/>
      </w:docPartPr>
      <w:docPartBody>
        <w:p w:rsidR="008646F0" w:rsidRDefault="008646F0" w:rsidP="008646F0">
          <w:pPr>
            <w:pStyle w:val="9811D67F404C4A03BBF52CAC74996F28"/>
          </w:pPr>
          <w:r w:rsidRPr="00E8676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F0"/>
    <w:rsid w:val="008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46F0"/>
    <w:rPr>
      <w:color w:val="808080"/>
    </w:rPr>
  </w:style>
  <w:style w:type="paragraph" w:customStyle="1" w:styleId="9811D67F404C4A03BBF52CAC74996F28">
    <w:name w:val="9811D67F404C4A03BBF52CAC74996F28"/>
    <w:rsid w:val="008646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3AD0-8F76-4CF4-AF9E-7730F876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HSLV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HPLANEACION13</dc:creator>
  <cp:keywords/>
  <dc:description/>
  <cp:lastModifiedBy>USUARIOPC</cp:lastModifiedBy>
  <cp:revision>4</cp:revision>
  <dcterms:created xsi:type="dcterms:W3CDTF">2019-11-29T20:50:00Z</dcterms:created>
  <dcterms:modified xsi:type="dcterms:W3CDTF">2020-03-26T16:33:00Z</dcterms:modified>
</cp:coreProperties>
</file>